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86" w:rsidRDefault="00276735" w:rsidP="00276735">
      <w:pPr>
        <w:pStyle w:val="EinfAbs"/>
        <w:tabs>
          <w:tab w:val="left" w:pos="4167"/>
        </w:tabs>
        <w:ind w:left="2552"/>
        <w:rPr>
          <w:rFonts w:ascii="Verdana-Bold" w:hAnsi="Verdana-Bold" w:cs="Verdana-Bold"/>
          <w:b/>
          <w:bCs/>
          <w:caps/>
          <w:color w:val="B2A365"/>
          <w:spacing w:val="-7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65B0BFEB" wp14:editId="48BF7961">
            <wp:extent cx="4248000" cy="968650"/>
            <wp:effectExtent l="0" t="0" r="63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 WIEN-EUROPA 1_q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000" cy="9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6735" w:rsidRDefault="00276735" w:rsidP="002C1D3D">
      <w:pPr>
        <w:tabs>
          <w:tab w:val="left" w:pos="5103"/>
        </w:tabs>
        <w:rPr>
          <w:rFonts w:ascii="AvenirNext LT Pro Regular" w:hAnsi="AvenirNext LT Pro Regular"/>
          <w:vertAlign w:val="superscript"/>
          <w:lang w:val="de-AT"/>
        </w:rPr>
      </w:pPr>
    </w:p>
    <w:p w:rsidR="00E92986" w:rsidRPr="00B177E8" w:rsidRDefault="00B177E8">
      <w:pPr>
        <w:tabs>
          <w:tab w:val="left" w:pos="5103"/>
        </w:tabs>
        <w:spacing w:after="120"/>
        <w:rPr>
          <w:rFonts w:ascii="AvenirNext LT Pro Bold" w:hAnsi="AvenirNext LT Pro Bold"/>
          <w:sz w:val="28"/>
          <w:szCs w:val="28"/>
          <w:lang w:val="de-AT" w:eastAsia="zh-TW"/>
        </w:rPr>
      </w:pPr>
      <w:r w:rsidRPr="00B177E8">
        <w:rPr>
          <w:rFonts w:ascii="AvenirNext LT Pro Bold" w:hAnsi="AvenirNext LT Pro Bold"/>
          <w:sz w:val="28"/>
          <w:szCs w:val="28"/>
          <w:lang w:val="de-AT" w:eastAsia="zh-TW"/>
        </w:rPr>
        <w:t>Anmelde</w:t>
      </w:r>
      <w:r w:rsidR="00640136">
        <w:rPr>
          <w:rFonts w:ascii="AvenirNext LT Pro Bold" w:hAnsi="AvenirNext LT Pro Bold"/>
          <w:sz w:val="28"/>
          <w:szCs w:val="28"/>
          <w:lang w:val="de-AT" w:eastAsia="zh-TW"/>
        </w:rPr>
        <w:t>blatt</w:t>
      </w:r>
      <w:r w:rsidRPr="00B177E8">
        <w:rPr>
          <w:rFonts w:ascii="AvenirNext LT Pro Bold" w:hAnsi="AvenirNext LT Pro Bold"/>
          <w:sz w:val="28"/>
          <w:szCs w:val="28"/>
          <w:lang w:val="de-AT" w:eastAsia="zh-TW"/>
        </w:rPr>
        <w:t xml:space="preserve"> Versteigerung 18.09.2021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2"/>
        <w:gridCol w:w="1308"/>
        <w:gridCol w:w="1524"/>
        <w:gridCol w:w="2831"/>
      </w:tblGrid>
      <w:tr w:rsidR="00E037E9" w:rsidTr="0042101B">
        <w:trPr>
          <w:trHeight w:val="680"/>
        </w:trPr>
        <w:tc>
          <w:tcPr>
            <w:tcW w:w="2881" w:type="dxa"/>
          </w:tcPr>
          <w:p w:rsidR="00E037E9" w:rsidRDefault="00E92986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  <w:r w:rsidRPr="006E3E47">
              <w:rPr>
                <w:rFonts w:ascii="AvenirNext LT Pro Regular" w:hAnsi="AvenirNext LT Pro Regular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1" layoutInCell="0" allowOverlap="1" wp14:anchorId="17C5F5D5" wp14:editId="2074A036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3780790</wp:posOffset>
                      </wp:positionV>
                      <wp:extent cx="180340" cy="635"/>
                      <wp:effectExtent l="9525" t="8890" r="10160" b="9525"/>
                      <wp:wrapNone/>
                      <wp:docPr id="8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0FB94" id="Line 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4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" o:allowincell="f" strokeweight=".5pt">
                      <v:stroke startarrowwidth="narrow" startarrowlength="short" endarrowwidth="narrow" endarrowlength="short"/>
                      <w10:wrap anchorx="page" anchory="page"/>
                      <w10:anchorlock/>
                    </v:line>
                  </w:pict>
                </mc:Fallback>
              </mc:AlternateContent>
            </w:r>
            <w:r w:rsidR="00E037E9"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  <w:t xml:space="preserve">Name </w:t>
            </w:r>
          </w:p>
        </w:tc>
        <w:tc>
          <w:tcPr>
            <w:tcW w:w="2882" w:type="dxa"/>
            <w:gridSpan w:val="2"/>
          </w:tcPr>
          <w:p w:rsidR="00E037E9" w:rsidRDefault="00E037E9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  <w:r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  <w:t>Vorname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E037E9" w:rsidRDefault="00E037E9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  <w:r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  <w:t>Bieternummer</w:t>
            </w:r>
          </w:p>
        </w:tc>
      </w:tr>
      <w:tr w:rsidR="00E037E9" w:rsidTr="00F67072">
        <w:trPr>
          <w:trHeight w:val="680"/>
        </w:trPr>
        <w:tc>
          <w:tcPr>
            <w:tcW w:w="4219" w:type="dxa"/>
            <w:gridSpan w:val="2"/>
          </w:tcPr>
          <w:p w:rsidR="00E037E9" w:rsidRDefault="00E037E9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  <w:r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  <w:t>Straße</w:t>
            </w:r>
          </w:p>
        </w:tc>
        <w:tc>
          <w:tcPr>
            <w:tcW w:w="1544" w:type="dxa"/>
          </w:tcPr>
          <w:p w:rsidR="00E037E9" w:rsidRDefault="00E037E9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  <w:r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  <w:t>PLZ</w:t>
            </w:r>
          </w:p>
        </w:tc>
        <w:tc>
          <w:tcPr>
            <w:tcW w:w="2882" w:type="dxa"/>
          </w:tcPr>
          <w:p w:rsidR="00E037E9" w:rsidRDefault="00E037E9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  <w:r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  <w:t>Ort</w:t>
            </w:r>
          </w:p>
        </w:tc>
      </w:tr>
    </w:tbl>
    <w:p w:rsidR="00E037E9" w:rsidRDefault="00E037E9">
      <w:pPr>
        <w:rPr>
          <w:rFonts w:ascii="AvenirNext LT Pro Regular" w:hAnsi="AvenirNext LT Pro Regular"/>
        </w:rPr>
      </w:pPr>
    </w:p>
    <w:p w:rsidR="0042101B" w:rsidRPr="00E037E9" w:rsidRDefault="0042101B">
      <w:pPr>
        <w:rPr>
          <w:rFonts w:ascii="AvenirNext LT Pro Regular" w:hAnsi="AvenirNext LT Pro Regular"/>
        </w:rPr>
      </w:pPr>
    </w:p>
    <w:p w:rsidR="0013130A" w:rsidRDefault="0013130A" w:rsidP="0042101B">
      <w:pPr>
        <w:pBdr>
          <w:top w:val="dashed" w:sz="4" w:space="1" w:color="auto"/>
        </w:pBdr>
        <w:rPr>
          <w:rFonts w:ascii="AvenirNext LT Pro Regular" w:hAnsi="AvenirNext LT Pro Regular"/>
        </w:rPr>
      </w:pPr>
    </w:p>
    <w:p w:rsidR="0013130A" w:rsidRDefault="0013130A" w:rsidP="0042101B">
      <w:pPr>
        <w:pBdr>
          <w:top w:val="dashed" w:sz="4" w:space="1" w:color="auto"/>
        </w:pBdr>
        <w:rPr>
          <w:rFonts w:ascii="AvenirNext LT Pro Regular" w:hAnsi="AvenirNext LT Pro Regula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46304" behindDoc="0" locked="0" layoutInCell="1" allowOverlap="1" wp14:anchorId="64F471A8" wp14:editId="10B92B7A">
            <wp:simplePos x="0" y="0"/>
            <wp:positionH relativeFrom="column">
              <wp:posOffset>1620520</wp:posOffset>
            </wp:positionH>
            <wp:positionV relativeFrom="paragraph">
              <wp:posOffset>0</wp:posOffset>
            </wp:positionV>
            <wp:extent cx="4248000" cy="968400"/>
            <wp:effectExtent l="0" t="0" r="63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 WIEN-EUROPA 1_q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0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30A" w:rsidRDefault="0013130A" w:rsidP="0042101B">
      <w:pPr>
        <w:pBdr>
          <w:top w:val="dashed" w:sz="4" w:space="1" w:color="auto"/>
        </w:pBdr>
        <w:rPr>
          <w:rFonts w:ascii="AvenirNext LT Pro Regular" w:hAnsi="AvenirNext LT Pro Regular"/>
        </w:rPr>
      </w:pPr>
    </w:p>
    <w:p w:rsidR="00E037E9" w:rsidRDefault="00E037E9" w:rsidP="0042101B">
      <w:pPr>
        <w:pBdr>
          <w:top w:val="dashed" w:sz="4" w:space="1" w:color="auto"/>
        </w:pBdr>
        <w:rPr>
          <w:rFonts w:ascii="AvenirNext LT Pro Regular" w:hAnsi="AvenirNext LT Pro Regular"/>
        </w:rPr>
      </w:pPr>
    </w:p>
    <w:p w:rsidR="0013130A" w:rsidRDefault="0013130A" w:rsidP="0042101B">
      <w:pPr>
        <w:pBdr>
          <w:top w:val="dashed" w:sz="4" w:space="1" w:color="auto"/>
        </w:pBdr>
        <w:rPr>
          <w:rFonts w:ascii="AvenirNext LT Pro Regular" w:hAnsi="AvenirNext LT Pro Regular"/>
        </w:rPr>
      </w:pPr>
    </w:p>
    <w:p w:rsidR="0013130A" w:rsidRDefault="0013130A" w:rsidP="0042101B">
      <w:pPr>
        <w:pBdr>
          <w:top w:val="dashed" w:sz="4" w:space="1" w:color="auto"/>
        </w:pBdr>
        <w:rPr>
          <w:rFonts w:ascii="AvenirNext LT Pro Regular" w:hAnsi="AvenirNext LT Pro Regular"/>
        </w:rPr>
      </w:pPr>
    </w:p>
    <w:p w:rsidR="0013130A" w:rsidRDefault="0013130A" w:rsidP="0042101B">
      <w:pPr>
        <w:pBdr>
          <w:top w:val="dashed" w:sz="4" w:space="1" w:color="auto"/>
        </w:pBdr>
        <w:rPr>
          <w:rFonts w:ascii="AvenirNext LT Pro Regular" w:hAnsi="AvenirNext LT Pro Regular"/>
        </w:rPr>
      </w:pPr>
    </w:p>
    <w:p w:rsidR="0013130A" w:rsidRDefault="0013130A" w:rsidP="0042101B">
      <w:pPr>
        <w:pBdr>
          <w:top w:val="dashed" w:sz="4" w:space="1" w:color="auto"/>
        </w:pBdr>
        <w:rPr>
          <w:rFonts w:ascii="AvenirNext LT Pro Regular" w:hAnsi="AvenirNext LT Pro Regula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1"/>
        <w:gridCol w:w="2839"/>
      </w:tblGrid>
      <w:tr w:rsidR="0042101B" w:rsidTr="0042101B">
        <w:trPr>
          <w:trHeight w:val="680"/>
        </w:trPr>
        <w:tc>
          <w:tcPr>
            <w:tcW w:w="5763" w:type="dxa"/>
            <w:tcBorders>
              <w:top w:val="nil"/>
              <w:left w:val="nil"/>
              <w:bottom w:val="nil"/>
            </w:tcBorders>
          </w:tcPr>
          <w:p w:rsidR="0042101B" w:rsidRPr="0042101B" w:rsidRDefault="0042101B" w:rsidP="001B41A3">
            <w:pPr>
              <w:tabs>
                <w:tab w:val="left" w:pos="5103"/>
              </w:tabs>
              <w:spacing w:after="120"/>
              <w:rPr>
                <w:rFonts w:ascii="AvenirNext LT Pro Bold" w:hAnsi="AvenirNext LT Pro Bold"/>
                <w:sz w:val="28"/>
                <w:szCs w:val="28"/>
                <w:lang w:val="de-AT" w:eastAsia="zh-TW"/>
              </w:rPr>
            </w:pPr>
            <w:r w:rsidRPr="0042101B">
              <w:rPr>
                <w:rFonts w:ascii="AvenirNext LT Pro Bold" w:hAnsi="AvenirNext LT Pro Bold"/>
                <w:sz w:val="28"/>
                <w:szCs w:val="28"/>
                <w:lang w:val="de-AT" w:eastAsia="zh-TW"/>
              </w:rPr>
              <w:t>Hinweis für Bieter: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42101B" w:rsidRDefault="0042101B" w:rsidP="001B41A3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  <w:r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  <w:t>Bieternummer</w:t>
            </w:r>
          </w:p>
        </w:tc>
      </w:tr>
    </w:tbl>
    <w:p w:rsidR="00B177E8" w:rsidRDefault="00E037E9" w:rsidP="00423853">
      <w:pPr>
        <w:spacing w:before="120"/>
        <w:rPr>
          <w:rFonts w:ascii="AvenirNext LT Pro Regular" w:hAnsi="AvenirNext LT Pro Regular"/>
        </w:rPr>
      </w:pPr>
      <w:r w:rsidRPr="00E037E9">
        <w:rPr>
          <w:rFonts w:ascii="AvenirNext LT Pro Regular" w:hAnsi="AvenirNext LT Pro Regular"/>
        </w:rPr>
        <w:t xml:space="preserve">Die </w:t>
      </w:r>
      <w:r w:rsidR="00B177E8">
        <w:rPr>
          <w:rFonts w:ascii="AvenirNext LT Pro Regular" w:hAnsi="AvenirNext LT Pro Regular"/>
        </w:rPr>
        <w:t>Zuschlagsg</w:t>
      </w:r>
      <w:r>
        <w:rPr>
          <w:rFonts w:ascii="AvenirNext LT Pro Regular" w:hAnsi="AvenirNext LT Pro Regular"/>
        </w:rPr>
        <w:t>ebotssumme ist entweder</w:t>
      </w:r>
      <w:r w:rsidR="0042101B">
        <w:rPr>
          <w:rFonts w:ascii="AvenirNext LT Pro Regular" w:hAnsi="AvenirNext LT Pro Regular"/>
        </w:rPr>
        <w:t xml:space="preserve"> direkt</w:t>
      </w:r>
      <w:r>
        <w:rPr>
          <w:rFonts w:ascii="AvenirNext LT Pro Regular" w:hAnsi="AvenirNext LT Pro Regular"/>
        </w:rPr>
        <w:t xml:space="preserve"> in bar zu entrichten oder innerhalb von 8 Tagen auf das </w:t>
      </w:r>
      <w:proofErr w:type="spellStart"/>
      <w:r>
        <w:rPr>
          <w:rFonts w:ascii="AvenirNext LT Pro Regular" w:hAnsi="AvenirNext LT Pro Regular"/>
        </w:rPr>
        <w:t>Charitykonto</w:t>
      </w:r>
      <w:proofErr w:type="spellEnd"/>
      <w:r>
        <w:rPr>
          <w:rFonts w:ascii="AvenirNext LT Pro Regular" w:hAnsi="AvenirNext LT Pro Regular"/>
        </w:rPr>
        <w:t xml:space="preserve"> des </w:t>
      </w:r>
      <w:proofErr w:type="spellStart"/>
      <w:r>
        <w:rPr>
          <w:rFonts w:ascii="AvenirNext LT Pro Regular" w:hAnsi="AvenirNext LT Pro Regular"/>
        </w:rPr>
        <w:t>Kiwanisclubs</w:t>
      </w:r>
      <w:proofErr w:type="spellEnd"/>
      <w:r>
        <w:rPr>
          <w:rFonts w:ascii="AvenirNext LT Pro Regular" w:hAnsi="AvenirNext LT Pro Regular"/>
        </w:rPr>
        <w:t xml:space="preserve"> Wien-Europa 1 </w:t>
      </w:r>
    </w:p>
    <w:p w:rsidR="00E037E9" w:rsidRPr="0042101B" w:rsidRDefault="00E037E9" w:rsidP="0042101B">
      <w:pPr>
        <w:spacing w:before="120" w:after="120"/>
        <w:rPr>
          <w:rFonts w:ascii="AvenirNext LT Pro Bold" w:hAnsi="AvenirNext LT Pro Bold"/>
        </w:rPr>
      </w:pPr>
      <w:r w:rsidRPr="0042101B">
        <w:rPr>
          <w:rFonts w:ascii="AvenirNext LT Pro Bold" w:hAnsi="AvenirNext LT Pro Bold"/>
        </w:rPr>
        <w:t>ERSTE BANK AG, IBAN: AT53 2011 1000 0007 6325, BIC: GIBAATWW</w:t>
      </w:r>
    </w:p>
    <w:p w:rsidR="00B177E8" w:rsidRPr="00E037E9" w:rsidRDefault="00423853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mit Angabe des/der Objekte/s </w:t>
      </w:r>
      <w:r w:rsidR="00B177E8">
        <w:rPr>
          <w:rFonts w:ascii="AvenirNext LT Pro Regular" w:hAnsi="AvenirNext LT Pro Regular"/>
        </w:rPr>
        <w:t>zu überweisen.</w:t>
      </w:r>
    </w:p>
    <w:p w:rsidR="00E037E9" w:rsidRPr="00E037E9" w:rsidRDefault="00E037E9">
      <w:pPr>
        <w:rPr>
          <w:rFonts w:ascii="AvenirNext LT Pro Regular" w:hAnsi="AvenirNext LT Pro Regula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0"/>
        <w:gridCol w:w="4567"/>
        <w:gridCol w:w="2838"/>
      </w:tblGrid>
      <w:tr w:rsidR="00E037E9" w:rsidTr="0042101B">
        <w:trPr>
          <w:trHeight w:val="57"/>
        </w:trPr>
        <w:tc>
          <w:tcPr>
            <w:tcW w:w="1101" w:type="dxa"/>
          </w:tcPr>
          <w:p w:rsidR="00E037E9" w:rsidRDefault="00B177E8" w:rsidP="0042101B">
            <w:pPr>
              <w:tabs>
                <w:tab w:val="left" w:pos="5103"/>
              </w:tabs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  <w:r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  <w:t>Objekt</w:t>
            </w:r>
          </w:p>
        </w:tc>
        <w:tc>
          <w:tcPr>
            <w:tcW w:w="4662" w:type="dxa"/>
          </w:tcPr>
          <w:p w:rsidR="00E037E9" w:rsidRDefault="00B177E8" w:rsidP="0042101B">
            <w:pPr>
              <w:tabs>
                <w:tab w:val="left" w:pos="5103"/>
              </w:tabs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  <w:r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  <w:t>Bezeichnung</w:t>
            </w:r>
          </w:p>
        </w:tc>
        <w:tc>
          <w:tcPr>
            <w:tcW w:w="2882" w:type="dxa"/>
          </w:tcPr>
          <w:p w:rsidR="00E037E9" w:rsidRDefault="00B177E8" w:rsidP="0042101B">
            <w:pPr>
              <w:tabs>
                <w:tab w:val="left" w:pos="5103"/>
              </w:tabs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  <w:r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  <w:t>Zuschlagsgebot</w:t>
            </w:r>
          </w:p>
        </w:tc>
      </w:tr>
      <w:tr w:rsidR="00E037E9" w:rsidTr="00B177E8">
        <w:trPr>
          <w:trHeight w:val="680"/>
        </w:trPr>
        <w:tc>
          <w:tcPr>
            <w:tcW w:w="1101" w:type="dxa"/>
          </w:tcPr>
          <w:p w:rsidR="00E037E9" w:rsidRDefault="00E037E9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</w:p>
        </w:tc>
        <w:tc>
          <w:tcPr>
            <w:tcW w:w="4662" w:type="dxa"/>
          </w:tcPr>
          <w:p w:rsidR="00E037E9" w:rsidRDefault="00E037E9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</w:p>
        </w:tc>
        <w:tc>
          <w:tcPr>
            <w:tcW w:w="2882" w:type="dxa"/>
          </w:tcPr>
          <w:p w:rsidR="00E037E9" w:rsidRDefault="00E037E9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</w:p>
        </w:tc>
      </w:tr>
      <w:tr w:rsidR="00B177E8" w:rsidTr="00B177E8">
        <w:trPr>
          <w:trHeight w:val="680"/>
        </w:trPr>
        <w:tc>
          <w:tcPr>
            <w:tcW w:w="1101" w:type="dxa"/>
          </w:tcPr>
          <w:p w:rsidR="00B177E8" w:rsidRDefault="00B177E8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</w:p>
        </w:tc>
        <w:tc>
          <w:tcPr>
            <w:tcW w:w="4662" w:type="dxa"/>
          </w:tcPr>
          <w:p w:rsidR="00B177E8" w:rsidRDefault="00B177E8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</w:p>
        </w:tc>
        <w:tc>
          <w:tcPr>
            <w:tcW w:w="2882" w:type="dxa"/>
          </w:tcPr>
          <w:p w:rsidR="00B177E8" w:rsidRDefault="00B177E8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</w:p>
        </w:tc>
      </w:tr>
      <w:tr w:rsidR="0042101B" w:rsidTr="00B177E8">
        <w:trPr>
          <w:trHeight w:val="680"/>
        </w:trPr>
        <w:tc>
          <w:tcPr>
            <w:tcW w:w="1101" w:type="dxa"/>
          </w:tcPr>
          <w:p w:rsidR="0042101B" w:rsidRDefault="0042101B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</w:p>
        </w:tc>
        <w:tc>
          <w:tcPr>
            <w:tcW w:w="4662" w:type="dxa"/>
          </w:tcPr>
          <w:p w:rsidR="0042101B" w:rsidRDefault="0042101B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</w:p>
        </w:tc>
        <w:tc>
          <w:tcPr>
            <w:tcW w:w="2882" w:type="dxa"/>
          </w:tcPr>
          <w:p w:rsidR="0042101B" w:rsidRDefault="0042101B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</w:p>
        </w:tc>
      </w:tr>
      <w:tr w:rsidR="0042101B" w:rsidTr="00B177E8">
        <w:trPr>
          <w:trHeight w:val="680"/>
        </w:trPr>
        <w:tc>
          <w:tcPr>
            <w:tcW w:w="1101" w:type="dxa"/>
          </w:tcPr>
          <w:p w:rsidR="0042101B" w:rsidRDefault="0042101B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</w:p>
        </w:tc>
        <w:tc>
          <w:tcPr>
            <w:tcW w:w="4662" w:type="dxa"/>
          </w:tcPr>
          <w:p w:rsidR="0042101B" w:rsidRDefault="0042101B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</w:p>
        </w:tc>
        <w:tc>
          <w:tcPr>
            <w:tcW w:w="2882" w:type="dxa"/>
          </w:tcPr>
          <w:p w:rsidR="0042101B" w:rsidRDefault="0042101B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</w:p>
        </w:tc>
      </w:tr>
      <w:tr w:rsidR="0042101B" w:rsidTr="00B177E8">
        <w:trPr>
          <w:trHeight w:val="680"/>
        </w:trPr>
        <w:tc>
          <w:tcPr>
            <w:tcW w:w="1101" w:type="dxa"/>
          </w:tcPr>
          <w:p w:rsidR="0042101B" w:rsidRDefault="0042101B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</w:p>
        </w:tc>
        <w:tc>
          <w:tcPr>
            <w:tcW w:w="4662" w:type="dxa"/>
          </w:tcPr>
          <w:p w:rsidR="0042101B" w:rsidRDefault="0042101B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</w:p>
        </w:tc>
        <w:tc>
          <w:tcPr>
            <w:tcW w:w="2882" w:type="dxa"/>
          </w:tcPr>
          <w:p w:rsidR="0042101B" w:rsidRDefault="0042101B" w:rsidP="007623F2">
            <w:pPr>
              <w:tabs>
                <w:tab w:val="left" w:pos="5103"/>
              </w:tabs>
              <w:spacing w:after="120"/>
              <w:rPr>
                <w:rFonts w:ascii="AvenirNext LT Pro Regular" w:hAnsi="AvenirNext LT Pro Regular"/>
                <w:sz w:val="24"/>
                <w:szCs w:val="24"/>
                <w:lang w:val="de-AT" w:eastAsia="zh-TW"/>
              </w:rPr>
            </w:pPr>
          </w:p>
        </w:tc>
      </w:tr>
    </w:tbl>
    <w:p w:rsidR="00E92986" w:rsidRDefault="00E92986" w:rsidP="003519ED">
      <w:pPr>
        <w:tabs>
          <w:tab w:val="left" w:pos="5103"/>
        </w:tabs>
        <w:spacing w:after="120"/>
        <w:jc w:val="left"/>
        <w:rPr>
          <w:rFonts w:ascii="AvenirNext LT Pro Regular" w:hAnsi="AvenirNext LT Pro Regular"/>
          <w:color w:val="B2A365"/>
          <w:lang w:val="de-AT" w:eastAsia="zh-TW"/>
        </w:rPr>
      </w:pPr>
    </w:p>
    <w:p w:rsidR="00B177E8" w:rsidRPr="006E3E47" w:rsidRDefault="00B177E8" w:rsidP="003519ED">
      <w:pPr>
        <w:tabs>
          <w:tab w:val="left" w:pos="5103"/>
        </w:tabs>
        <w:spacing w:after="120"/>
        <w:jc w:val="left"/>
        <w:rPr>
          <w:rFonts w:ascii="AvenirNext LT Pro Regular" w:hAnsi="AvenirNext LT Pro Regular"/>
          <w:color w:val="B2A365"/>
          <w:lang w:val="de-AT" w:eastAsia="zh-TW"/>
        </w:rPr>
        <w:sectPr w:rsidR="00B177E8" w:rsidRPr="006E3E47">
          <w:footerReference w:type="default" r:id="rId9"/>
          <w:type w:val="continuous"/>
          <w:pgSz w:w="11907" w:h="16840"/>
          <w:pgMar w:top="1418" w:right="1701" w:bottom="1134" w:left="1701" w:header="720" w:footer="720" w:gutter="0"/>
          <w:cols w:space="720"/>
        </w:sectPr>
      </w:pPr>
    </w:p>
    <w:p w:rsidR="00E92986" w:rsidRPr="00943EA3" w:rsidRDefault="00E92986" w:rsidP="003519ED">
      <w:pPr>
        <w:tabs>
          <w:tab w:val="left" w:pos="5103"/>
        </w:tabs>
        <w:spacing w:after="120"/>
        <w:jc w:val="left"/>
        <w:rPr>
          <w:rFonts w:ascii="AvenirNext LT Pro Regular" w:hAnsi="AvenirNext LT Pro Regular"/>
          <w:lang w:val="de-AT" w:eastAsia="zh-TW"/>
        </w:rPr>
      </w:pPr>
    </w:p>
    <w:sectPr w:rsidR="00E92986" w:rsidRPr="00943EA3" w:rsidSect="00E92986">
      <w:footerReference w:type="default" r:id="rId10"/>
      <w:type w:val="continuous"/>
      <w:pgSz w:w="11907" w:h="16840"/>
      <w:pgMar w:top="1418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86" w:rsidRDefault="00C12D86">
      <w:r>
        <w:separator/>
      </w:r>
    </w:p>
  </w:endnote>
  <w:endnote w:type="continuationSeparator" w:id="0">
    <w:p w:rsidR="00C12D86" w:rsidRDefault="00C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86" w:rsidRDefault="00E92986" w:rsidP="005854F5">
    <w:pPr>
      <w:pStyle w:val="Fuzeile"/>
      <w:rPr>
        <w:rFonts w:ascii="Garamond" w:hAnsi="Garamond"/>
        <w:vanish w:val="0"/>
        <w:sz w:val="24"/>
        <w:szCs w:val="24"/>
      </w:rPr>
    </w:pPr>
    <w:r w:rsidRPr="005854F5">
      <w:rPr>
        <w:rFonts w:ascii="Garamond" w:hAnsi="Garamond"/>
        <w:vanish w:val="0"/>
        <w:sz w:val="24"/>
        <w:szCs w:val="24"/>
      </w:rPr>
      <w:t>Clublokal</w:t>
    </w:r>
    <w:r>
      <w:rPr>
        <w:rFonts w:ascii="Garamond" w:hAnsi="Garamond"/>
        <w:vanish w:val="0"/>
        <w:sz w:val="24"/>
        <w:szCs w:val="24"/>
      </w:rPr>
      <w:t xml:space="preserve">/Clubanschrift: Hotel </w:t>
    </w:r>
    <w:proofErr w:type="spellStart"/>
    <w:r>
      <w:rPr>
        <w:rFonts w:ascii="Garamond" w:hAnsi="Garamond"/>
        <w:vanish w:val="0"/>
        <w:sz w:val="24"/>
        <w:szCs w:val="24"/>
      </w:rPr>
      <w:t>Ambassador</w:t>
    </w:r>
    <w:proofErr w:type="spellEnd"/>
    <w:r>
      <w:rPr>
        <w:rFonts w:ascii="Garamond" w:hAnsi="Garamond"/>
        <w:vanish w:val="0"/>
        <w:sz w:val="24"/>
        <w:szCs w:val="24"/>
      </w:rPr>
      <w:t xml:space="preserve">, 1010 Wien, </w:t>
    </w:r>
    <w:proofErr w:type="spellStart"/>
    <w:r>
      <w:rPr>
        <w:rFonts w:ascii="Garamond" w:hAnsi="Garamond"/>
        <w:vanish w:val="0"/>
        <w:sz w:val="24"/>
        <w:szCs w:val="24"/>
      </w:rPr>
      <w:t>Kärnterstraße</w:t>
    </w:r>
    <w:proofErr w:type="spellEnd"/>
    <w:r>
      <w:rPr>
        <w:rFonts w:ascii="Garamond" w:hAnsi="Garamond"/>
        <w:vanish w:val="0"/>
        <w:sz w:val="24"/>
        <w:szCs w:val="24"/>
      </w:rPr>
      <w:t xml:space="preserve"> 22/Neuer Markt 5</w:t>
    </w:r>
  </w:p>
  <w:p w:rsidR="00E92986" w:rsidRDefault="00E92986" w:rsidP="005854F5">
    <w:pPr>
      <w:pStyle w:val="Fuzeile"/>
      <w:rPr>
        <w:rFonts w:ascii="Garamond" w:hAnsi="Garamond"/>
        <w:vanish w:val="0"/>
        <w:sz w:val="24"/>
        <w:szCs w:val="24"/>
      </w:rPr>
    </w:pPr>
    <w:r w:rsidRPr="005854F5">
      <w:rPr>
        <w:rFonts w:ascii="Garamond" w:hAnsi="Garamond"/>
        <w:vanish w:val="0"/>
        <w:sz w:val="24"/>
        <w:szCs w:val="24"/>
      </w:rPr>
      <w:t>https://facebook.com/KCVienna</w:t>
    </w:r>
  </w:p>
  <w:p w:rsidR="00E92986" w:rsidRDefault="00E92986" w:rsidP="005854F5">
    <w:pPr>
      <w:pStyle w:val="Fuzeile"/>
      <w:rPr>
        <w:rFonts w:ascii="Garamond" w:hAnsi="Garamond"/>
        <w:vanish w:val="0"/>
        <w:sz w:val="24"/>
        <w:szCs w:val="24"/>
      </w:rPr>
    </w:pPr>
    <w:proofErr w:type="spellStart"/>
    <w:r>
      <w:rPr>
        <w:rFonts w:ascii="Garamond" w:hAnsi="Garamond"/>
        <w:vanish w:val="0"/>
        <w:sz w:val="24"/>
        <w:szCs w:val="24"/>
      </w:rPr>
      <w:t>Spendenkto</w:t>
    </w:r>
    <w:proofErr w:type="spellEnd"/>
    <w:r>
      <w:rPr>
        <w:rFonts w:ascii="Garamond" w:hAnsi="Garamond"/>
        <w:vanish w:val="0"/>
        <w:sz w:val="24"/>
        <w:szCs w:val="24"/>
      </w:rPr>
      <w:t>: ERSTE BANK AG, IBAN: AT53 2011 1000 0007 6325, BIC: GIBAATWW</w:t>
    </w:r>
  </w:p>
  <w:p w:rsidR="00E92986" w:rsidRPr="005854F5" w:rsidRDefault="00E92986" w:rsidP="005854F5">
    <w:pPr>
      <w:pStyle w:val="Fuzeile"/>
      <w:rPr>
        <w:rFonts w:ascii="Garamond" w:hAnsi="Garamond"/>
        <w:vanish w:val="0"/>
        <w:sz w:val="24"/>
        <w:szCs w:val="24"/>
      </w:rPr>
    </w:pPr>
    <w:r>
      <w:rPr>
        <w:rFonts w:ascii="Garamond" w:hAnsi="Garamond"/>
        <w:vanish w:val="0"/>
        <w:sz w:val="24"/>
        <w:szCs w:val="24"/>
      </w:rPr>
      <w:t>ZVR-Zahl: 519 534 455, E-Mail: wien1@kiwanis.at</w:t>
    </w:r>
  </w:p>
  <w:p w:rsidR="00E92986" w:rsidRDefault="00E92986">
    <w:pPr>
      <w:pStyle w:val="Fuzeile"/>
      <w:rPr>
        <w:sz w:val="16"/>
      </w:rPr>
    </w:pPr>
    <w:r w:rsidRPr="000764EE">
      <w:rPr>
        <w:noProof/>
        <w:sz w:val="16"/>
      </w:rPr>
      <w:t>kiwanis</w:t>
    </w:r>
    <w:r>
      <w:rPr>
        <w:noProof/>
      </w:rPr>
      <w:t xml:space="preserve"> vorlage beitrag mitglieder.docx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86" w:rsidRDefault="00E92986" w:rsidP="005854F5">
    <w:pPr>
      <w:pStyle w:val="Fuzeile"/>
      <w:rPr>
        <w:rFonts w:ascii="Garamond" w:hAnsi="Garamond"/>
        <w:vanish w:val="0"/>
        <w:sz w:val="24"/>
        <w:szCs w:val="24"/>
      </w:rPr>
    </w:pPr>
    <w:r w:rsidRPr="005854F5">
      <w:rPr>
        <w:rFonts w:ascii="Garamond" w:hAnsi="Garamond"/>
        <w:vanish w:val="0"/>
        <w:sz w:val="24"/>
        <w:szCs w:val="24"/>
      </w:rPr>
      <w:t>Clublokal</w:t>
    </w:r>
    <w:r>
      <w:rPr>
        <w:rFonts w:ascii="Garamond" w:hAnsi="Garamond"/>
        <w:vanish w:val="0"/>
        <w:sz w:val="24"/>
        <w:szCs w:val="24"/>
      </w:rPr>
      <w:t xml:space="preserve">/Clubanschrift: Hotel </w:t>
    </w:r>
    <w:proofErr w:type="spellStart"/>
    <w:r>
      <w:rPr>
        <w:rFonts w:ascii="Garamond" w:hAnsi="Garamond"/>
        <w:vanish w:val="0"/>
        <w:sz w:val="24"/>
        <w:szCs w:val="24"/>
      </w:rPr>
      <w:t>Ambassador</w:t>
    </w:r>
    <w:proofErr w:type="spellEnd"/>
    <w:r>
      <w:rPr>
        <w:rFonts w:ascii="Garamond" w:hAnsi="Garamond"/>
        <w:vanish w:val="0"/>
        <w:sz w:val="24"/>
        <w:szCs w:val="24"/>
      </w:rPr>
      <w:t xml:space="preserve">, 1010 Wien, </w:t>
    </w:r>
    <w:proofErr w:type="spellStart"/>
    <w:r>
      <w:rPr>
        <w:rFonts w:ascii="Garamond" w:hAnsi="Garamond"/>
        <w:vanish w:val="0"/>
        <w:sz w:val="24"/>
        <w:szCs w:val="24"/>
      </w:rPr>
      <w:t>Kärnterstraße</w:t>
    </w:r>
    <w:proofErr w:type="spellEnd"/>
    <w:r>
      <w:rPr>
        <w:rFonts w:ascii="Garamond" w:hAnsi="Garamond"/>
        <w:vanish w:val="0"/>
        <w:sz w:val="24"/>
        <w:szCs w:val="24"/>
      </w:rPr>
      <w:t xml:space="preserve"> 22/Neuer Markt 5</w:t>
    </w:r>
  </w:p>
  <w:p w:rsidR="00E92986" w:rsidRDefault="00E92986" w:rsidP="005854F5">
    <w:pPr>
      <w:pStyle w:val="Fuzeile"/>
      <w:rPr>
        <w:rFonts w:ascii="Garamond" w:hAnsi="Garamond"/>
        <w:vanish w:val="0"/>
        <w:sz w:val="24"/>
        <w:szCs w:val="24"/>
      </w:rPr>
    </w:pPr>
    <w:r w:rsidRPr="005854F5">
      <w:rPr>
        <w:rFonts w:ascii="Garamond" w:hAnsi="Garamond"/>
        <w:vanish w:val="0"/>
        <w:sz w:val="24"/>
        <w:szCs w:val="24"/>
      </w:rPr>
      <w:t>https://facebook.com/KCVienna</w:t>
    </w:r>
  </w:p>
  <w:p w:rsidR="00E92986" w:rsidRDefault="00E92986" w:rsidP="005854F5">
    <w:pPr>
      <w:pStyle w:val="Fuzeile"/>
      <w:rPr>
        <w:rFonts w:ascii="Garamond" w:hAnsi="Garamond"/>
        <w:vanish w:val="0"/>
        <w:sz w:val="24"/>
        <w:szCs w:val="24"/>
      </w:rPr>
    </w:pPr>
    <w:proofErr w:type="spellStart"/>
    <w:r>
      <w:rPr>
        <w:rFonts w:ascii="Garamond" w:hAnsi="Garamond"/>
        <w:vanish w:val="0"/>
        <w:sz w:val="24"/>
        <w:szCs w:val="24"/>
      </w:rPr>
      <w:t>Spendenkto</w:t>
    </w:r>
    <w:proofErr w:type="spellEnd"/>
    <w:r>
      <w:rPr>
        <w:rFonts w:ascii="Garamond" w:hAnsi="Garamond"/>
        <w:vanish w:val="0"/>
        <w:sz w:val="24"/>
        <w:szCs w:val="24"/>
      </w:rPr>
      <w:t>: ERSTE BANK AG, IBAN: AT53 2011 1000 0007 6325, BIC: GIBAATWW</w:t>
    </w:r>
  </w:p>
  <w:p w:rsidR="00E92986" w:rsidRPr="005854F5" w:rsidRDefault="00E92986" w:rsidP="005854F5">
    <w:pPr>
      <w:pStyle w:val="Fuzeile"/>
      <w:rPr>
        <w:rFonts w:ascii="Garamond" w:hAnsi="Garamond"/>
        <w:vanish w:val="0"/>
        <w:sz w:val="24"/>
        <w:szCs w:val="24"/>
      </w:rPr>
    </w:pPr>
    <w:r>
      <w:rPr>
        <w:rFonts w:ascii="Garamond" w:hAnsi="Garamond"/>
        <w:vanish w:val="0"/>
        <w:sz w:val="24"/>
        <w:szCs w:val="24"/>
      </w:rPr>
      <w:t>ZVR-Zahl: 519 534 455, E-Mail: wien1@kiwanis.at</w:t>
    </w:r>
  </w:p>
  <w:p w:rsidR="00E92986" w:rsidRDefault="00E92986">
    <w:pPr>
      <w:pStyle w:val="Fuzeile"/>
      <w:rPr>
        <w:sz w:val="16"/>
      </w:rPr>
    </w:pPr>
    <w:r w:rsidRPr="000764EE">
      <w:rPr>
        <w:noProof/>
        <w:sz w:val="16"/>
      </w:rPr>
      <w:t>kiwanis</w:t>
    </w:r>
    <w:r>
      <w:rPr>
        <w:noProof/>
      </w:rPr>
      <w:t xml:space="preserve"> vorlage beitrag mitglieder.docx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86" w:rsidRDefault="00C12D86">
      <w:r>
        <w:separator/>
      </w:r>
    </w:p>
  </w:footnote>
  <w:footnote w:type="continuationSeparator" w:id="0">
    <w:p w:rsidR="00C12D86" w:rsidRDefault="00C1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2869"/>
    <w:multiLevelType w:val="hybridMultilevel"/>
    <w:tmpl w:val="0E7C0E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7"/>
    <w:rsid w:val="0006045E"/>
    <w:rsid w:val="000764EE"/>
    <w:rsid w:val="0009372E"/>
    <w:rsid w:val="000B1E42"/>
    <w:rsid w:val="000E6ADD"/>
    <w:rsid w:val="000F37F8"/>
    <w:rsid w:val="00130D1D"/>
    <w:rsid w:val="0013130A"/>
    <w:rsid w:val="001D28A1"/>
    <w:rsid w:val="001D496F"/>
    <w:rsid w:val="001E5C31"/>
    <w:rsid w:val="00206851"/>
    <w:rsid w:val="0021247F"/>
    <w:rsid w:val="00276735"/>
    <w:rsid w:val="002B19EF"/>
    <w:rsid w:val="002C1D3D"/>
    <w:rsid w:val="002D7BDB"/>
    <w:rsid w:val="003519ED"/>
    <w:rsid w:val="00367276"/>
    <w:rsid w:val="003B4D03"/>
    <w:rsid w:val="003D720E"/>
    <w:rsid w:val="0042101B"/>
    <w:rsid w:val="00423853"/>
    <w:rsid w:val="00466067"/>
    <w:rsid w:val="004D2722"/>
    <w:rsid w:val="00524BDB"/>
    <w:rsid w:val="00567350"/>
    <w:rsid w:val="005854F5"/>
    <w:rsid w:val="005C437C"/>
    <w:rsid w:val="006056D5"/>
    <w:rsid w:val="00614B5F"/>
    <w:rsid w:val="006271A3"/>
    <w:rsid w:val="00640136"/>
    <w:rsid w:val="0067192B"/>
    <w:rsid w:val="00677E64"/>
    <w:rsid w:val="006E3E47"/>
    <w:rsid w:val="006F1980"/>
    <w:rsid w:val="007417FA"/>
    <w:rsid w:val="007623F2"/>
    <w:rsid w:val="00771CE4"/>
    <w:rsid w:val="00811420"/>
    <w:rsid w:val="00842939"/>
    <w:rsid w:val="008770EA"/>
    <w:rsid w:val="00943EA3"/>
    <w:rsid w:val="00963CA0"/>
    <w:rsid w:val="009A0038"/>
    <w:rsid w:val="009A4EE9"/>
    <w:rsid w:val="009B14EF"/>
    <w:rsid w:val="009B25F4"/>
    <w:rsid w:val="009E61E0"/>
    <w:rsid w:val="00A20ACA"/>
    <w:rsid w:val="00A441E7"/>
    <w:rsid w:val="00A76222"/>
    <w:rsid w:val="00AB357B"/>
    <w:rsid w:val="00AD484D"/>
    <w:rsid w:val="00AE6081"/>
    <w:rsid w:val="00B10EE9"/>
    <w:rsid w:val="00B177E8"/>
    <w:rsid w:val="00B52F55"/>
    <w:rsid w:val="00B56CB7"/>
    <w:rsid w:val="00B62D27"/>
    <w:rsid w:val="00BC5188"/>
    <w:rsid w:val="00BE5C2E"/>
    <w:rsid w:val="00BF58A9"/>
    <w:rsid w:val="00C12D86"/>
    <w:rsid w:val="00C40976"/>
    <w:rsid w:val="00C50CC9"/>
    <w:rsid w:val="00C62B28"/>
    <w:rsid w:val="00C93CE3"/>
    <w:rsid w:val="00CD0828"/>
    <w:rsid w:val="00CE0E59"/>
    <w:rsid w:val="00D65865"/>
    <w:rsid w:val="00DB558D"/>
    <w:rsid w:val="00DB6521"/>
    <w:rsid w:val="00DC3BA1"/>
    <w:rsid w:val="00DE7768"/>
    <w:rsid w:val="00E037E9"/>
    <w:rsid w:val="00E51FE7"/>
    <w:rsid w:val="00E772A0"/>
    <w:rsid w:val="00E92986"/>
    <w:rsid w:val="00E96EBF"/>
    <w:rsid w:val="00EB7903"/>
    <w:rsid w:val="00EC335A"/>
    <w:rsid w:val="00F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26D0F"/>
  <w15:docId w15:val="{CD3E6430-4D2B-4625-9B4D-0D400810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851" w:hanging="851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240"/>
      <w:ind w:left="567" w:hanging="567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240"/>
      <w:ind w:left="567" w:hanging="56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vanish/>
      <w:sz w:val="14"/>
    </w:rPr>
  </w:style>
  <w:style w:type="character" w:styleId="Platzhaltertext">
    <w:name w:val="Placeholder Text"/>
    <w:basedOn w:val="Absatz-Standardschriftart"/>
    <w:uiPriority w:val="99"/>
    <w:semiHidden/>
    <w:rsid w:val="00963CA0"/>
    <w:rPr>
      <w:color w:val="808080"/>
    </w:rPr>
  </w:style>
  <w:style w:type="paragraph" w:styleId="Sprechblasentext">
    <w:name w:val="Balloon Text"/>
    <w:basedOn w:val="Standard"/>
    <w:link w:val="SprechblasentextZchn"/>
    <w:rsid w:val="00963C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3CA0"/>
    <w:rPr>
      <w:rFonts w:ascii="Tahoma" w:hAnsi="Tahoma" w:cs="Tahoma"/>
      <w:sz w:val="16"/>
      <w:szCs w:val="16"/>
      <w:lang w:val="de-DE" w:eastAsia="de-DE"/>
    </w:rPr>
  </w:style>
  <w:style w:type="character" w:customStyle="1" w:styleId="Fett1">
    <w:name w:val="Fett1"/>
    <w:basedOn w:val="Fett"/>
    <w:uiPriority w:val="1"/>
    <w:rsid w:val="00963CA0"/>
    <w:rPr>
      <w:rFonts w:ascii="Arial" w:hAnsi="Arial"/>
      <w:b/>
      <w:bCs/>
      <w:color w:val="000000" w:themeColor="text1"/>
      <w:sz w:val="22"/>
    </w:rPr>
  </w:style>
  <w:style w:type="character" w:styleId="Fett">
    <w:name w:val="Strong"/>
    <w:basedOn w:val="Absatz-Standardschriftart"/>
    <w:qFormat/>
    <w:rsid w:val="00963CA0"/>
    <w:rPr>
      <w:b/>
      <w:bCs/>
    </w:rPr>
  </w:style>
  <w:style w:type="paragraph" w:customStyle="1" w:styleId="EinfAbs">
    <w:name w:val="[Einf. Abs.]"/>
    <w:basedOn w:val="Standard"/>
    <w:uiPriority w:val="99"/>
    <w:rsid w:val="00BE5C2E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52F55"/>
    <w:pPr>
      <w:ind w:left="720"/>
      <w:contextualSpacing/>
    </w:pPr>
  </w:style>
  <w:style w:type="character" w:styleId="Hyperlink">
    <w:name w:val="Hyperlink"/>
    <w:basedOn w:val="Absatz-Standardschriftart"/>
    <w:rsid w:val="005854F5"/>
    <w:rPr>
      <w:color w:val="0000FF" w:themeColor="hyperlink"/>
      <w:u w:val="single"/>
    </w:rPr>
  </w:style>
  <w:style w:type="character" w:customStyle="1" w:styleId="Fett2">
    <w:name w:val="Fett2"/>
    <w:basedOn w:val="Absatz-Standardschriftart"/>
    <w:uiPriority w:val="1"/>
    <w:rsid w:val="008770EA"/>
  </w:style>
  <w:style w:type="table" w:styleId="Tabellenraster">
    <w:name w:val="Table Grid"/>
    <w:basedOn w:val="NormaleTabelle"/>
    <w:rsid w:val="00E0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Muncke\AppData\Roaming\Microsoft\Templates\MM\1910%20Kiwanis%20-%20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5B61-68ED-46A6-A806-97A7F9DF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1910 Kiwanis - Brief.dotx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MartinMuncke</dc:creator>
  <cp:lastModifiedBy>User</cp:lastModifiedBy>
  <cp:revision>2</cp:revision>
  <cp:lastPrinted>2021-08-22T07:59:00Z</cp:lastPrinted>
  <dcterms:created xsi:type="dcterms:W3CDTF">2021-08-29T20:27:00Z</dcterms:created>
  <dcterms:modified xsi:type="dcterms:W3CDTF">2021-08-29T20:27:00Z</dcterms:modified>
</cp:coreProperties>
</file>